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A09" w:rsidRDefault="00C80A09" w:rsidP="00C80A0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Rita </w:t>
      </w:r>
      <w:proofErr w:type="spellStart"/>
      <w:r>
        <w:rPr>
          <w:rFonts w:ascii="Times New Roman" w:hAnsi="Times New Roman" w:cs="Times New Roman"/>
          <w:b/>
          <w:bCs/>
          <w:sz w:val="24"/>
          <w:szCs w:val="24"/>
        </w:rPr>
        <w:t>Mascialino</w:t>
      </w:r>
      <w:proofErr w:type="spellEnd"/>
    </w:p>
    <w:p w:rsidR="00C80A09" w:rsidRDefault="00C80A09" w:rsidP="00C80A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2015 </w:t>
      </w:r>
      <w:r w:rsidR="0005776B">
        <w:rPr>
          <w:rFonts w:ascii="Times New Roman" w:hAnsi="Times New Roman" w:cs="Times New Roman"/>
          <w:i/>
          <w:sz w:val="24"/>
          <w:szCs w:val="24"/>
        </w:rPr>
        <w:t xml:space="preserve">Patrizia Ruggeri: </w:t>
      </w:r>
      <w:r w:rsidR="00EE4272">
        <w:rPr>
          <w:rFonts w:ascii="Times New Roman" w:hAnsi="Times New Roman" w:cs="Times New Roman"/>
          <w:i/>
          <w:sz w:val="24"/>
          <w:szCs w:val="24"/>
        </w:rPr>
        <w:t xml:space="preserve">Marina </w:t>
      </w:r>
      <w:proofErr w:type="spellStart"/>
      <w:r w:rsidR="0005776B">
        <w:rPr>
          <w:rFonts w:ascii="Times New Roman" w:hAnsi="Times New Roman" w:cs="Times New Roman"/>
          <w:i/>
          <w:sz w:val="24"/>
          <w:szCs w:val="24"/>
        </w:rPr>
        <w:t>Gradense</w:t>
      </w:r>
      <w:proofErr w:type="spellEnd"/>
      <w:r w:rsidR="0005776B">
        <w:rPr>
          <w:rFonts w:ascii="Times New Roman" w:hAnsi="Times New Roman" w:cs="Times New Roman"/>
          <w:i/>
          <w:sz w:val="24"/>
          <w:szCs w:val="24"/>
        </w:rPr>
        <w:t xml:space="preserve"> </w:t>
      </w:r>
      <w:r w:rsidR="00EE4272">
        <w:rPr>
          <w:rFonts w:ascii="Times New Roman" w:hAnsi="Times New Roman" w:cs="Times New Roman"/>
          <w:i/>
          <w:sz w:val="24"/>
          <w:szCs w:val="24"/>
        </w:rPr>
        <w:t xml:space="preserve">1, Marina </w:t>
      </w:r>
      <w:proofErr w:type="spellStart"/>
      <w:r w:rsidR="0005776B">
        <w:rPr>
          <w:rFonts w:ascii="Times New Roman" w:hAnsi="Times New Roman" w:cs="Times New Roman"/>
          <w:i/>
          <w:sz w:val="24"/>
          <w:szCs w:val="24"/>
        </w:rPr>
        <w:t>Gradense</w:t>
      </w:r>
      <w:proofErr w:type="spellEnd"/>
      <w:r w:rsidR="0005776B">
        <w:rPr>
          <w:rFonts w:ascii="Times New Roman" w:hAnsi="Times New Roman" w:cs="Times New Roman"/>
          <w:i/>
          <w:sz w:val="24"/>
          <w:szCs w:val="24"/>
        </w:rPr>
        <w:t xml:space="preserve"> </w:t>
      </w:r>
      <w:r w:rsidR="00EE4272">
        <w:rPr>
          <w:rFonts w:ascii="Times New Roman" w:hAnsi="Times New Roman" w:cs="Times New Roman"/>
          <w:i/>
          <w:sz w:val="24"/>
          <w:szCs w:val="24"/>
        </w:rPr>
        <w:t xml:space="preserve">2, Marina </w:t>
      </w:r>
      <w:proofErr w:type="spellStart"/>
      <w:r w:rsidR="0005776B">
        <w:rPr>
          <w:rFonts w:ascii="Times New Roman" w:hAnsi="Times New Roman" w:cs="Times New Roman"/>
          <w:i/>
          <w:sz w:val="24"/>
          <w:szCs w:val="24"/>
        </w:rPr>
        <w:t>Gradense</w:t>
      </w:r>
      <w:proofErr w:type="spellEnd"/>
      <w:r w:rsidR="0005776B">
        <w:rPr>
          <w:rFonts w:ascii="Times New Roman" w:hAnsi="Times New Roman" w:cs="Times New Roman"/>
          <w:i/>
          <w:sz w:val="24"/>
          <w:szCs w:val="24"/>
        </w:rPr>
        <w:t xml:space="preserve"> </w:t>
      </w:r>
      <w:r w:rsidR="00EE4272">
        <w:rPr>
          <w:rFonts w:ascii="Times New Roman" w:hAnsi="Times New Roman" w:cs="Times New Roman"/>
          <w:i/>
          <w:sz w:val="24"/>
          <w:szCs w:val="24"/>
        </w:rPr>
        <w:t>3</w:t>
      </w:r>
      <w:r>
        <w:rPr>
          <w:rFonts w:ascii="Times New Roman" w:hAnsi="Times New Roman" w:cs="Times New Roman"/>
          <w:i/>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PREMIO FRANZ KAFKA ITALIA ® V Edizione: oper</w:t>
      </w:r>
      <w:r w:rsidR="00EE4272">
        <w:rPr>
          <w:rFonts w:ascii="Times New Roman" w:hAnsi="Times New Roman" w:cs="Times New Roman"/>
          <w:sz w:val="24"/>
          <w:szCs w:val="24"/>
        </w:rPr>
        <w:t>e</w:t>
      </w:r>
      <w:r>
        <w:rPr>
          <w:rFonts w:ascii="Times New Roman" w:hAnsi="Times New Roman" w:cs="Times New Roman"/>
          <w:sz w:val="24"/>
          <w:szCs w:val="24"/>
        </w:rPr>
        <w:t xml:space="preserve"> donat</w:t>
      </w:r>
      <w:r w:rsidR="00EE4272">
        <w:rPr>
          <w:rFonts w:ascii="Times New Roman" w:hAnsi="Times New Roman" w:cs="Times New Roman"/>
          <w:sz w:val="24"/>
          <w:szCs w:val="24"/>
        </w:rPr>
        <w:t>e</w:t>
      </w:r>
      <w:r>
        <w:rPr>
          <w:rFonts w:ascii="Times New Roman" w:hAnsi="Times New Roman" w:cs="Times New Roman"/>
          <w:sz w:val="24"/>
          <w:szCs w:val="24"/>
        </w:rPr>
        <w:t>: ac</w:t>
      </w:r>
      <w:r w:rsidR="00B925B4">
        <w:rPr>
          <w:rFonts w:ascii="Times New Roman" w:hAnsi="Times New Roman" w:cs="Times New Roman"/>
          <w:sz w:val="24"/>
          <w:szCs w:val="24"/>
        </w:rPr>
        <w:t>quarell</w:t>
      </w:r>
      <w:r w:rsidR="00EE4272">
        <w:rPr>
          <w:rFonts w:ascii="Times New Roman" w:hAnsi="Times New Roman" w:cs="Times New Roman"/>
          <w:sz w:val="24"/>
          <w:szCs w:val="24"/>
        </w:rPr>
        <w:t>i</w:t>
      </w:r>
      <w:r>
        <w:rPr>
          <w:rFonts w:ascii="Times New Roman" w:hAnsi="Times New Roman" w:cs="Times New Roman"/>
          <w:sz w:val="24"/>
          <w:szCs w:val="24"/>
        </w:rPr>
        <w:t xml:space="preserve">: Recensione di Rita </w:t>
      </w:r>
      <w:proofErr w:type="spellStart"/>
      <w:r>
        <w:rPr>
          <w:rFonts w:ascii="Times New Roman" w:hAnsi="Times New Roman" w:cs="Times New Roman"/>
          <w:sz w:val="24"/>
          <w:szCs w:val="24"/>
        </w:rPr>
        <w:t>Mascialino</w:t>
      </w:r>
      <w:proofErr w:type="spellEnd"/>
      <w:r>
        <w:rPr>
          <w:rFonts w:ascii="Times New Roman" w:hAnsi="Times New Roman" w:cs="Times New Roman"/>
          <w:sz w:val="24"/>
          <w:szCs w:val="24"/>
        </w:rPr>
        <w:t>.</w:t>
      </w:r>
    </w:p>
    <w:p w:rsidR="00B74461" w:rsidRDefault="00B74461" w:rsidP="00C80A09">
      <w:pPr>
        <w:spacing w:after="0" w:line="240" w:lineRule="auto"/>
        <w:jc w:val="both"/>
        <w:rPr>
          <w:rFonts w:ascii="Times New Roman" w:hAnsi="Times New Roman" w:cs="Times New Roman"/>
          <w:sz w:val="24"/>
          <w:szCs w:val="24"/>
        </w:rPr>
      </w:pPr>
    </w:p>
    <w:p w:rsidR="00B74461" w:rsidRDefault="00B74461" w:rsidP="00C80A09">
      <w:pPr>
        <w:spacing w:after="0" w:line="240" w:lineRule="auto"/>
        <w:jc w:val="both"/>
        <w:rPr>
          <w:rFonts w:ascii="Times New Roman" w:hAnsi="Times New Roman" w:cs="Times New Roman"/>
          <w:sz w:val="24"/>
          <w:szCs w:val="24"/>
        </w:rPr>
      </w:pPr>
    </w:p>
    <w:p w:rsidR="00D74C65" w:rsidRDefault="00B74461" w:rsidP="00C80A09">
      <w:pPr>
        <w:rPr>
          <w:rFonts w:ascii="Times New Roman" w:hAnsi="Times New Roman" w:cs="Times New Roman"/>
          <w:sz w:val="24"/>
          <w:szCs w:val="24"/>
        </w:rPr>
      </w:pPr>
      <w:r w:rsidRPr="00B74461">
        <w:rPr>
          <w:rFonts w:ascii="Times New Roman" w:hAnsi="Times New Roman" w:cs="Times New Roman"/>
          <w:noProof/>
          <w:sz w:val="24"/>
          <w:szCs w:val="24"/>
        </w:rPr>
        <w:drawing>
          <wp:inline distT="0" distB="0" distL="0" distR="0">
            <wp:extent cx="6120130" cy="5081017"/>
            <wp:effectExtent l="19050" t="0" r="0" b="0"/>
            <wp:docPr id="6" name="Immagine 1" descr="D:\Premio Kafka - ridotte\quadri-premi\Premio Kafka quadri premiati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mio Kafka - ridotte\quadri-premi\Premio Kafka quadri premiati 007.jpg"/>
                    <pic:cNvPicPr>
                      <a:picLocks noChangeAspect="1" noChangeArrowheads="1"/>
                    </pic:cNvPicPr>
                  </pic:nvPicPr>
                  <pic:blipFill>
                    <a:blip r:embed="rId5"/>
                    <a:srcRect/>
                    <a:stretch>
                      <a:fillRect/>
                    </a:stretch>
                  </pic:blipFill>
                  <pic:spPr bwMode="auto">
                    <a:xfrm>
                      <a:off x="0" y="0"/>
                      <a:ext cx="6120130" cy="5081017"/>
                    </a:xfrm>
                    <a:prstGeom prst="rect">
                      <a:avLst/>
                    </a:prstGeom>
                    <a:noFill/>
                    <a:ln w="9525">
                      <a:noFill/>
                      <a:miter lim="800000"/>
                      <a:headEnd/>
                      <a:tailEnd/>
                    </a:ln>
                  </pic:spPr>
                </pic:pic>
              </a:graphicData>
            </a:graphic>
          </wp:inline>
        </w:drawing>
      </w:r>
    </w:p>
    <w:p w:rsidR="00B74461" w:rsidRDefault="00B74461" w:rsidP="00D74C65">
      <w:pPr>
        <w:spacing w:after="0" w:line="240" w:lineRule="auto"/>
        <w:jc w:val="both"/>
        <w:rPr>
          <w:rFonts w:ascii="Times New Roman" w:hAnsi="Times New Roman" w:cs="Times New Roman"/>
          <w:sz w:val="24"/>
          <w:szCs w:val="24"/>
        </w:rPr>
      </w:pPr>
    </w:p>
    <w:p w:rsidR="00D74C65" w:rsidRDefault="00D74C65" w:rsidP="00D74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Negli acquarelli di </w:t>
      </w:r>
      <w:r w:rsidRPr="00EE4272">
        <w:rPr>
          <w:rFonts w:ascii="Times New Roman" w:hAnsi="Times New Roman" w:cs="Times New Roman"/>
          <w:b/>
          <w:sz w:val="24"/>
          <w:szCs w:val="24"/>
        </w:rPr>
        <w:t>Patrizia Ruggeri</w:t>
      </w:r>
      <w:r>
        <w:rPr>
          <w:rFonts w:ascii="Times New Roman" w:hAnsi="Times New Roman" w:cs="Times New Roman"/>
          <w:sz w:val="24"/>
          <w:szCs w:val="24"/>
        </w:rPr>
        <w:t xml:space="preserve"> intitolati a vari scorci e momenti di marine come i titoli esplicitano in </w:t>
      </w:r>
      <w:r w:rsidRPr="00EE4272">
        <w:rPr>
          <w:rFonts w:ascii="Times New Roman" w:hAnsi="Times New Roman" w:cs="Times New Roman"/>
          <w:b/>
          <w:i/>
          <w:sz w:val="24"/>
          <w:szCs w:val="24"/>
        </w:rPr>
        <w:t>Marina</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Gradense</w:t>
      </w:r>
      <w:proofErr w:type="spellEnd"/>
      <w:r w:rsidRPr="00EE4272">
        <w:rPr>
          <w:rFonts w:ascii="Times New Roman" w:hAnsi="Times New Roman" w:cs="Times New Roman"/>
          <w:b/>
          <w:i/>
          <w:sz w:val="24"/>
          <w:szCs w:val="24"/>
        </w:rPr>
        <w:t xml:space="preserve"> 1</w:t>
      </w:r>
      <w:r>
        <w:rPr>
          <w:rFonts w:ascii="Times New Roman" w:hAnsi="Times New Roman" w:cs="Times New Roman"/>
          <w:sz w:val="24"/>
          <w:szCs w:val="24"/>
        </w:rPr>
        <w:t xml:space="preserve">, </w:t>
      </w:r>
      <w:r w:rsidRPr="00EE4272">
        <w:rPr>
          <w:rFonts w:ascii="Times New Roman" w:hAnsi="Times New Roman" w:cs="Times New Roman"/>
          <w:b/>
          <w:i/>
          <w:sz w:val="24"/>
          <w:szCs w:val="24"/>
        </w:rPr>
        <w:t>Marina</w:t>
      </w:r>
      <w:r>
        <w:rPr>
          <w:rFonts w:ascii="Times New Roman" w:hAnsi="Times New Roman" w:cs="Times New Roman"/>
          <w:sz w:val="24"/>
          <w:szCs w:val="24"/>
        </w:rPr>
        <w:t xml:space="preserve"> </w:t>
      </w:r>
      <w:proofErr w:type="spellStart"/>
      <w:r w:rsidRPr="00623E01">
        <w:rPr>
          <w:rFonts w:ascii="Times New Roman" w:hAnsi="Times New Roman" w:cs="Times New Roman"/>
          <w:b/>
          <w:i/>
          <w:sz w:val="24"/>
          <w:szCs w:val="24"/>
        </w:rPr>
        <w:t>Gradense</w:t>
      </w:r>
      <w:proofErr w:type="spellEnd"/>
      <w:r>
        <w:rPr>
          <w:rFonts w:ascii="Times New Roman" w:hAnsi="Times New Roman" w:cs="Times New Roman"/>
          <w:sz w:val="24"/>
          <w:szCs w:val="24"/>
        </w:rPr>
        <w:t xml:space="preserve"> </w:t>
      </w:r>
      <w:r w:rsidRPr="00EE4272">
        <w:rPr>
          <w:rFonts w:ascii="Times New Roman" w:hAnsi="Times New Roman" w:cs="Times New Roman"/>
          <w:b/>
          <w:i/>
          <w:sz w:val="24"/>
          <w:szCs w:val="24"/>
        </w:rPr>
        <w:t>2</w:t>
      </w:r>
      <w:r>
        <w:rPr>
          <w:rFonts w:ascii="Times New Roman" w:hAnsi="Times New Roman" w:cs="Times New Roman"/>
          <w:sz w:val="24"/>
          <w:szCs w:val="24"/>
        </w:rPr>
        <w:t xml:space="preserve"> e </w:t>
      </w:r>
      <w:r w:rsidRPr="00EE4272">
        <w:rPr>
          <w:rFonts w:ascii="Times New Roman" w:hAnsi="Times New Roman" w:cs="Times New Roman"/>
          <w:b/>
          <w:i/>
          <w:sz w:val="24"/>
          <w:szCs w:val="24"/>
        </w:rPr>
        <w:t>Marina</w:t>
      </w:r>
      <w:r>
        <w:rPr>
          <w:rFonts w:ascii="Times New Roman" w:hAnsi="Times New Roman" w:cs="Times New Roman"/>
          <w:sz w:val="24"/>
          <w:szCs w:val="24"/>
        </w:rPr>
        <w:t xml:space="preserve"> </w:t>
      </w:r>
      <w:proofErr w:type="spellStart"/>
      <w:r w:rsidRPr="00623E01">
        <w:rPr>
          <w:rFonts w:ascii="Times New Roman" w:hAnsi="Times New Roman" w:cs="Times New Roman"/>
          <w:b/>
          <w:i/>
          <w:sz w:val="24"/>
          <w:szCs w:val="24"/>
        </w:rPr>
        <w:t>Gradense</w:t>
      </w:r>
      <w:proofErr w:type="spellEnd"/>
      <w:r>
        <w:rPr>
          <w:rFonts w:ascii="Times New Roman" w:hAnsi="Times New Roman" w:cs="Times New Roman"/>
          <w:sz w:val="24"/>
          <w:szCs w:val="24"/>
        </w:rPr>
        <w:t xml:space="preserve"> </w:t>
      </w:r>
      <w:r w:rsidRPr="00EE4272">
        <w:rPr>
          <w:rFonts w:ascii="Times New Roman" w:hAnsi="Times New Roman" w:cs="Times New Roman"/>
          <w:b/>
          <w:i/>
          <w:sz w:val="24"/>
          <w:szCs w:val="24"/>
        </w:rPr>
        <w:t>3</w:t>
      </w:r>
      <w:r>
        <w:rPr>
          <w:rFonts w:ascii="Times New Roman" w:hAnsi="Times New Roman" w:cs="Times New Roman"/>
          <w:sz w:val="24"/>
          <w:szCs w:val="24"/>
        </w:rPr>
        <w:t>, si hanno tre scorci del mare di Grado, Friuli Venezia Giulia. Si tratta di acquarelli che mantengono tutta l’</w:t>
      </w:r>
      <w:proofErr w:type="spellStart"/>
      <w:r>
        <w:rPr>
          <w:rFonts w:ascii="Times New Roman" w:hAnsi="Times New Roman" w:cs="Times New Roman"/>
          <w:sz w:val="24"/>
          <w:szCs w:val="24"/>
        </w:rPr>
        <w:t>aereità</w:t>
      </w:r>
      <w:proofErr w:type="spellEnd"/>
      <w:r>
        <w:rPr>
          <w:rFonts w:ascii="Times New Roman" w:hAnsi="Times New Roman" w:cs="Times New Roman"/>
          <w:sz w:val="24"/>
          <w:szCs w:val="24"/>
        </w:rPr>
        <w:t xml:space="preserve"> e dinamicità del tratto tipiche della tecnica ad acquarello, ma che nel contempo, come spesso in questa Artista, condividono con la tecnica ad olio l’effetto preciso nelle </w:t>
      </w:r>
      <w:r w:rsidR="00946F3C">
        <w:rPr>
          <w:rFonts w:ascii="Times New Roman" w:hAnsi="Times New Roman" w:cs="Times New Roman"/>
          <w:sz w:val="24"/>
          <w:szCs w:val="24"/>
        </w:rPr>
        <w:t xml:space="preserve">linee, nelle </w:t>
      </w:r>
      <w:r>
        <w:rPr>
          <w:rFonts w:ascii="Times New Roman" w:hAnsi="Times New Roman" w:cs="Times New Roman"/>
          <w:sz w:val="24"/>
          <w:szCs w:val="24"/>
        </w:rPr>
        <w:t xml:space="preserve">forme e nei colori. In </w:t>
      </w:r>
      <w:r w:rsidRPr="00C362A9">
        <w:rPr>
          <w:rFonts w:ascii="Times New Roman" w:hAnsi="Times New Roman" w:cs="Times New Roman"/>
          <w:i/>
          <w:sz w:val="24"/>
          <w:szCs w:val="24"/>
        </w:rPr>
        <w:t xml:space="preserve">Marina </w:t>
      </w:r>
      <w:proofErr w:type="spellStart"/>
      <w:r>
        <w:rPr>
          <w:rFonts w:ascii="Times New Roman" w:hAnsi="Times New Roman" w:cs="Times New Roman"/>
          <w:i/>
          <w:sz w:val="24"/>
          <w:szCs w:val="24"/>
        </w:rPr>
        <w:t>Gradense</w:t>
      </w:r>
      <w:proofErr w:type="spellEnd"/>
      <w:r>
        <w:rPr>
          <w:rFonts w:ascii="Times New Roman" w:hAnsi="Times New Roman" w:cs="Times New Roman"/>
          <w:i/>
          <w:sz w:val="24"/>
          <w:szCs w:val="24"/>
        </w:rPr>
        <w:t xml:space="preserve"> </w:t>
      </w:r>
      <w:r w:rsidRPr="00C362A9">
        <w:rPr>
          <w:rFonts w:ascii="Times New Roman" w:hAnsi="Times New Roman" w:cs="Times New Roman"/>
          <w:i/>
          <w:sz w:val="24"/>
          <w:szCs w:val="24"/>
        </w:rPr>
        <w:t>1</w:t>
      </w:r>
      <w:r>
        <w:rPr>
          <w:rFonts w:ascii="Times New Roman" w:hAnsi="Times New Roman" w:cs="Times New Roman"/>
          <w:sz w:val="24"/>
          <w:szCs w:val="24"/>
        </w:rPr>
        <w:t xml:space="preserve"> si ha uno scorcio di mare in burrasca con marosi che si infrangono violenti su scogli e terraferma</w:t>
      </w:r>
      <w:r w:rsidR="00946F3C">
        <w:rPr>
          <w:rFonts w:ascii="Times New Roman" w:hAnsi="Times New Roman" w:cs="Times New Roman"/>
          <w:sz w:val="24"/>
          <w:szCs w:val="24"/>
        </w:rPr>
        <w:t xml:space="preserve">, con </w:t>
      </w:r>
      <w:r>
        <w:rPr>
          <w:rFonts w:ascii="Times New Roman" w:hAnsi="Times New Roman" w:cs="Times New Roman"/>
          <w:sz w:val="24"/>
          <w:szCs w:val="24"/>
        </w:rPr>
        <w:t xml:space="preserve">schiuma bianca che va a confondersi con il cielo più alto tanto si alza sulla superficie. Spicca in questo acquarello il contrasto tra la poderosa furia dei cavalloni in movimento dinamico e la staticità delle schiume che stanno dietro di essi a destra </w:t>
      </w:r>
      <w:r w:rsidR="00946F3C">
        <w:rPr>
          <w:rFonts w:ascii="Times New Roman" w:hAnsi="Times New Roman" w:cs="Times New Roman"/>
          <w:sz w:val="24"/>
          <w:szCs w:val="24"/>
        </w:rPr>
        <w:t>n</w:t>
      </w:r>
      <w:r>
        <w:rPr>
          <w:rFonts w:ascii="Times New Roman" w:hAnsi="Times New Roman" w:cs="Times New Roman"/>
          <w:sz w:val="24"/>
          <w:szCs w:val="24"/>
        </w:rPr>
        <w:t>el dipinto, si tratta di schiume che non avanzano spinte dalla potenza del mare, ma di schiume che stanno per così dire più ferme, che sono piatte rispetto al moto ondoso dei cavalloni. Questa caratteristica è molto interessante ai fini del significato dell’opera: nell’acquarello è colto un momento della tempesta, esattamente quello che vede l’onda infrangersi sugli scogli e la terraferma, mentre  le acque retrostanti</w:t>
      </w:r>
      <w:r w:rsidR="00946F3C">
        <w:rPr>
          <w:rFonts w:ascii="Times New Roman" w:hAnsi="Times New Roman" w:cs="Times New Roman"/>
          <w:sz w:val="24"/>
          <w:szCs w:val="24"/>
        </w:rPr>
        <w:t>, malgrado la presenza delle schiume che testimoniano del moto burrascoso,</w:t>
      </w:r>
      <w:r>
        <w:rPr>
          <w:rFonts w:ascii="Times New Roman" w:hAnsi="Times New Roman" w:cs="Times New Roman"/>
          <w:sz w:val="24"/>
          <w:szCs w:val="24"/>
        </w:rPr>
        <w:t xml:space="preserve"> sono in calma, come se la burrasca fosse cosa di un momento e non frutto delle forze scatenate della </w:t>
      </w:r>
      <w:r>
        <w:rPr>
          <w:rFonts w:ascii="Times New Roman" w:hAnsi="Times New Roman" w:cs="Times New Roman"/>
          <w:sz w:val="24"/>
          <w:szCs w:val="24"/>
        </w:rPr>
        <w:lastRenderedPageBreak/>
        <w:t>natura, della gran</w:t>
      </w:r>
      <w:r w:rsidR="00946F3C">
        <w:rPr>
          <w:rFonts w:ascii="Times New Roman" w:hAnsi="Times New Roman" w:cs="Times New Roman"/>
          <w:sz w:val="24"/>
          <w:szCs w:val="24"/>
        </w:rPr>
        <w:t>de e spaventosa massa del mare,</w:t>
      </w:r>
      <w:r>
        <w:rPr>
          <w:rFonts w:ascii="Times New Roman" w:hAnsi="Times New Roman" w:cs="Times New Roman"/>
          <w:sz w:val="24"/>
          <w:szCs w:val="24"/>
        </w:rPr>
        <w:t xml:space="preserve"> quasi fosse frutto di una calma marina, una tempesta controllata quindi, non così pericolosa.</w:t>
      </w:r>
      <w:r w:rsidRPr="00D74C65">
        <w:rPr>
          <w:rFonts w:ascii="Times New Roman" w:hAnsi="Times New Roman" w:cs="Times New Roman"/>
          <w:sz w:val="24"/>
          <w:szCs w:val="24"/>
        </w:rPr>
        <w:t xml:space="preserve"> </w:t>
      </w:r>
    </w:p>
    <w:p w:rsidR="00D74C65" w:rsidRDefault="00D74C65" w:rsidP="00D74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Pr="005F0920">
        <w:rPr>
          <w:rFonts w:ascii="Times New Roman" w:hAnsi="Times New Roman" w:cs="Times New Roman"/>
          <w:i/>
          <w:sz w:val="24"/>
          <w:szCs w:val="24"/>
        </w:rPr>
        <w:t xml:space="preserve">Marina </w:t>
      </w:r>
      <w:proofErr w:type="spellStart"/>
      <w:r>
        <w:rPr>
          <w:rFonts w:ascii="Times New Roman" w:hAnsi="Times New Roman" w:cs="Times New Roman"/>
          <w:i/>
          <w:sz w:val="24"/>
          <w:szCs w:val="24"/>
        </w:rPr>
        <w:t>Gradense</w:t>
      </w:r>
      <w:proofErr w:type="spellEnd"/>
      <w:r>
        <w:rPr>
          <w:rFonts w:ascii="Times New Roman" w:hAnsi="Times New Roman" w:cs="Times New Roman"/>
          <w:i/>
          <w:sz w:val="24"/>
          <w:szCs w:val="24"/>
        </w:rPr>
        <w:t xml:space="preserve"> </w:t>
      </w:r>
      <w:r w:rsidRPr="005F0920">
        <w:rPr>
          <w:rFonts w:ascii="Times New Roman" w:hAnsi="Times New Roman" w:cs="Times New Roman"/>
          <w:i/>
          <w:sz w:val="24"/>
          <w:szCs w:val="24"/>
        </w:rPr>
        <w:t>2</w:t>
      </w:r>
      <w:r>
        <w:rPr>
          <w:rFonts w:ascii="Times New Roman" w:hAnsi="Times New Roman" w:cs="Times New Roman"/>
          <w:sz w:val="24"/>
          <w:szCs w:val="24"/>
        </w:rPr>
        <w:t xml:space="preserve"> il temporale pur annunciato dalle nuvole pesanti e scure, sfumate nei loro moti dovuti al vento,  non sommuove le acque così da sbilanciare la barchetta attraccata alla riva che pare al riparo dalle intemperie, os</w:t>
      </w:r>
      <w:r w:rsidR="00946F3C">
        <w:rPr>
          <w:rFonts w:ascii="Times New Roman" w:hAnsi="Times New Roman" w:cs="Times New Roman"/>
          <w:sz w:val="24"/>
          <w:szCs w:val="24"/>
        </w:rPr>
        <w:t xml:space="preserve">sia si ha la vista del mare foriero di burrasca </w:t>
      </w:r>
      <w:r>
        <w:rPr>
          <w:rFonts w:ascii="Times New Roman" w:hAnsi="Times New Roman" w:cs="Times New Roman"/>
          <w:sz w:val="24"/>
          <w:szCs w:val="24"/>
        </w:rPr>
        <w:t xml:space="preserve">e del cielo gravido di acque temporalesche, ma si intravede la casa sicura sulla terraferma e la barca ancorata in modo che appare altrettanto sicuro, tranquillo. In altri termini: il temporale </w:t>
      </w:r>
      <w:r w:rsidR="00946F3C">
        <w:rPr>
          <w:rFonts w:ascii="Times New Roman" w:hAnsi="Times New Roman" w:cs="Times New Roman"/>
          <w:sz w:val="24"/>
          <w:szCs w:val="24"/>
        </w:rPr>
        <w:t xml:space="preserve">marino </w:t>
      </w:r>
      <w:r>
        <w:rPr>
          <w:rFonts w:ascii="Times New Roman" w:hAnsi="Times New Roman" w:cs="Times New Roman"/>
          <w:sz w:val="24"/>
          <w:szCs w:val="24"/>
        </w:rPr>
        <w:t>in arrivo non intacca la sicurezza della casa e della barca.</w:t>
      </w:r>
    </w:p>
    <w:p w:rsidR="00D74C65" w:rsidRDefault="00D74C65" w:rsidP="00D74C65">
      <w:pPr>
        <w:spacing w:after="0" w:line="240" w:lineRule="auto"/>
        <w:jc w:val="both"/>
        <w:rPr>
          <w:rFonts w:ascii="Times New Roman" w:hAnsi="Times New Roman" w:cs="Times New Roman"/>
          <w:sz w:val="24"/>
          <w:szCs w:val="24"/>
        </w:rPr>
      </w:pPr>
      <w:r w:rsidRPr="008F7BAE">
        <w:rPr>
          <w:rFonts w:ascii="Times New Roman" w:hAnsi="Times New Roman" w:cs="Times New Roman"/>
          <w:sz w:val="24"/>
          <w:szCs w:val="24"/>
        </w:rPr>
        <w:t xml:space="preserve">In </w:t>
      </w:r>
      <w:r w:rsidRPr="008F7BAE">
        <w:rPr>
          <w:rFonts w:ascii="Times New Roman" w:hAnsi="Times New Roman" w:cs="Times New Roman"/>
          <w:i/>
          <w:sz w:val="24"/>
          <w:szCs w:val="24"/>
        </w:rPr>
        <w:t xml:space="preserve">Marina </w:t>
      </w:r>
      <w:proofErr w:type="spellStart"/>
      <w:r>
        <w:rPr>
          <w:rFonts w:ascii="Times New Roman" w:hAnsi="Times New Roman" w:cs="Times New Roman"/>
          <w:i/>
          <w:sz w:val="24"/>
          <w:szCs w:val="24"/>
        </w:rPr>
        <w:t>Gradense</w:t>
      </w:r>
      <w:proofErr w:type="spellEnd"/>
      <w:r>
        <w:rPr>
          <w:rFonts w:ascii="Times New Roman" w:hAnsi="Times New Roman" w:cs="Times New Roman"/>
          <w:i/>
          <w:sz w:val="24"/>
          <w:szCs w:val="24"/>
        </w:rPr>
        <w:t xml:space="preserve"> </w:t>
      </w:r>
      <w:r w:rsidRPr="008F7BAE">
        <w:rPr>
          <w:rFonts w:ascii="Times New Roman" w:hAnsi="Times New Roman" w:cs="Times New Roman"/>
          <w:i/>
          <w:sz w:val="24"/>
          <w:szCs w:val="24"/>
        </w:rPr>
        <w:t>3</w:t>
      </w:r>
      <w:r>
        <w:rPr>
          <w:rFonts w:ascii="Times New Roman" w:hAnsi="Times New Roman" w:cs="Times New Roman"/>
          <w:sz w:val="24"/>
          <w:szCs w:val="24"/>
        </w:rPr>
        <w:t xml:space="preserve"> è rappresentato l’arrivo di alcune barche in tutta quiete </w:t>
      </w:r>
      <w:r w:rsidR="00B74461">
        <w:rPr>
          <w:rFonts w:ascii="Times New Roman" w:hAnsi="Times New Roman" w:cs="Times New Roman"/>
          <w:sz w:val="24"/>
          <w:szCs w:val="24"/>
        </w:rPr>
        <w:t xml:space="preserve">di bel tempo </w:t>
      </w:r>
      <w:r>
        <w:rPr>
          <w:rFonts w:ascii="Times New Roman" w:hAnsi="Times New Roman" w:cs="Times New Roman"/>
          <w:sz w:val="24"/>
          <w:szCs w:val="24"/>
        </w:rPr>
        <w:t xml:space="preserve">nel porto sicuro, nessun moto ondoso, </w:t>
      </w:r>
      <w:r w:rsidR="00A84382">
        <w:rPr>
          <w:rFonts w:ascii="Times New Roman" w:hAnsi="Times New Roman" w:cs="Times New Roman"/>
          <w:sz w:val="24"/>
          <w:szCs w:val="24"/>
        </w:rPr>
        <w:t>gli eventuali</w:t>
      </w:r>
      <w:r>
        <w:rPr>
          <w:rFonts w:ascii="Times New Roman" w:hAnsi="Times New Roman" w:cs="Times New Roman"/>
          <w:sz w:val="24"/>
          <w:szCs w:val="24"/>
        </w:rPr>
        <w:t xml:space="preserve"> mari mossi </w:t>
      </w:r>
      <w:r w:rsidR="00A84382">
        <w:rPr>
          <w:rFonts w:ascii="Times New Roman" w:hAnsi="Times New Roman" w:cs="Times New Roman"/>
          <w:sz w:val="24"/>
          <w:szCs w:val="24"/>
        </w:rPr>
        <w:t xml:space="preserve">e comunque il vasto mare </w:t>
      </w:r>
      <w:r>
        <w:rPr>
          <w:rFonts w:ascii="Times New Roman" w:hAnsi="Times New Roman" w:cs="Times New Roman"/>
          <w:sz w:val="24"/>
          <w:szCs w:val="24"/>
        </w:rPr>
        <w:t xml:space="preserve">sono </w:t>
      </w:r>
      <w:r w:rsidR="00A84382">
        <w:rPr>
          <w:rFonts w:ascii="Times New Roman" w:hAnsi="Times New Roman" w:cs="Times New Roman"/>
          <w:sz w:val="24"/>
          <w:szCs w:val="24"/>
        </w:rPr>
        <w:t xml:space="preserve">implicitamente </w:t>
      </w:r>
      <w:r>
        <w:rPr>
          <w:rFonts w:ascii="Times New Roman" w:hAnsi="Times New Roman" w:cs="Times New Roman"/>
          <w:sz w:val="24"/>
          <w:szCs w:val="24"/>
        </w:rPr>
        <w:t>alle spalle del viaggio, è raffigurata la quiete della sosta, dello scampato pericolo dell’avventura in mare aperto con tutti i suoi rischi e pericoli. Le barche sono dipinte con il tratto lineare sottile che contraddistingue molti degli acquarelli della Ruggeri, tratto che esalta la fragilità delle imbarcazioni</w:t>
      </w:r>
      <w:r w:rsidR="00946F3C">
        <w:rPr>
          <w:rFonts w:ascii="Times New Roman" w:hAnsi="Times New Roman" w:cs="Times New Roman"/>
          <w:sz w:val="24"/>
          <w:szCs w:val="24"/>
        </w:rPr>
        <w:t xml:space="preserve"> </w:t>
      </w:r>
      <w:proofErr w:type="spellStart"/>
      <w:r w:rsidR="00946F3C">
        <w:rPr>
          <w:rFonts w:ascii="Times New Roman" w:hAnsi="Times New Roman" w:cs="Times New Roman"/>
          <w:sz w:val="24"/>
          <w:szCs w:val="24"/>
        </w:rPr>
        <w:t>coem</w:t>
      </w:r>
      <w:proofErr w:type="spellEnd"/>
      <w:r>
        <w:rPr>
          <w:rFonts w:ascii="Times New Roman" w:hAnsi="Times New Roman" w:cs="Times New Roman"/>
          <w:sz w:val="24"/>
          <w:szCs w:val="24"/>
        </w:rPr>
        <w:t xml:space="preserve"> leggere costruzioni. Accomuna questo ciclo di acquarelli la volontà di controllare la tempesta e la gioia della sicurezza del ritorno alla quiete della vita fuori dai pericoli che la minacciano, come l’antichissima e privilegiata metafora per la vita umana che vuole questa come una nave che solca i mari con tutte le loro tempeste e i pericoli di affondare, nave che rispetto ai mari viene sentita da Patrizia Ruggeri come piccolo fuscello in balìa delle onde e dei marosi, fuscello che </w:t>
      </w:r>
      <w:r w:rsidR="00946F3C">
        <w:rPr>
          <w:rFonts w:ascii="Times New Roman" w:hAnsi="Times New Roman" w:cs="Times New Roman"/>
          <w:sz w:val="24"/>
          <w:szCs w:val="24"/>
        </w:rPr>
        <w:t xml:space="preserve">malgrado la sua leggerezza e anche fragilità </w:t>
      </w:r>
      <w:r>
        <w:rPr>
          <w:rFonts w:ascii="Times New Roman" w:hAnsi="Times New Roman" w:cs="Times New Roman"/>
          <w:sz w:val="24"/>
          <w:szCs w:val="24"/>
        </w:rPr>
        <w:t xml:space="preserve">tuttavia riesce a rientrare sano e salvo a casa, al riparo. Le cromie </w:t>
      </w:r>
      <w:r w:rsidR="00B74461">
        <w:rPr>
          <w:rFonts w:ascii="Times New Roman" w:hAnsi="Times New Roman" w:cs="Times New Roman"/>
          <w:sz w:val="24"/>
          <w:szCs w:val="24"/>
        </w:rPr>
        <w:t xml:space="preserve">intrinseche a tali marine, anche quando relative a burrasche, </w:t>
      </w:r>
      <w:r>
        <w:rPr>
          <w:rFonts w:ascii="Times New Roman" w:hAnsi="Times New Roman" w:cs="Times New Roman"/>
          <w:sz w:val="24"/>
          <w:szCs w:val="24"/>
        </w:rPr>
        <w:t>sono delicate e rifuggono da toni accesi</w:t>
      </w:r>
      <w:r w:rsidR="00B74461">
        <w:rPr>
          <w:rFonts w:ascii="Times New Roman" w:hAnsi="Times New Roman" w:cs="Times New Roman"/>
          <w:sz w:val="24"/>
          <w:szCs w:val="24"/>
        </w:rPr>
        <w:t xml:space="preserve">, da tratti </w:t>
      </w:r>
      <w:r w:rsidR="00946F3C">
        <w:rPr>
          <w:rFonts w:ascii="Times New Roman" w:hAnsi="Times New Roman" w:cs="Times New Roman"/>
          <w:sz w:val="24"/>
          <w:szCs w:val="24"/>
        </w:rPr>
        <w:t xml:space="preserve">cromatici e </w:t>
      </w:r>
      <w:r w:rsidR="00171D0B">
        <w:rPr>
          <w:rFonts w:ascii="Times New Roman" w:hAnsi="Times New Roman" w:cs="Times New Roman"/>
          <w:sz w:val="24"/>
          <w:szCs w:val="24"/>
        </w:rPr>
        <w:t xml:space="preserve">dinamici tali da sconvolgere </w:t>
      </w:r>
      <w:r w:rsidR="00B74461">
        <w:rPr>
          <w:rFonts w:ascii="Times New Roman" w:hAnsi="Times New Roman" w:cs="Times New Roman"/>
          <w:sz w:val="24"/>
          <w:szCs w:val="24"/>
        </w:rPr>
        <w:t>l’equilibrio</w:t>
      </w:r>
      <w:r w:rsidR="00946F3C">
        <w:rPr>
          <w:rFonts w:ascii="Times New Roman" w:hAnsi="Times New Roman" w:cs="Times New Roman"/>
          <w:sz w:val="24"/>
          <w:szCs w:val="24"/>
        </w:rPr>
        <w:t xml:space="preserve"> sottostante all’esperienza della tempesta e del temporale</w:t>
      </w:r>
      <w:r w:rsidR="00B74461">
        <w:rPr>
          <w:rFonts w:ascii="Times New Roman" w:hAnsi="Times New Roman" w:cs="Times New Roman"/>
          <w:sz w:val="24"/>
          <w:szCs w:val="24"/>
        </w:rPr>
        <w:t xml:space="preserve">. Anche questa scelta della pittrice </w:t>
      </w:r>
      <w:r w:rsidR="00A84382">
        <w:rPr>
          <w:rFonts w:ascii="Times New Roman" w:hAnsi="Times New Roman" w:cs="Times New Roman"/>
          <w:sz w:val="24"/>
          <w:szCs w:val="24"/>
        </w:rPr>
        <w:t xml:space="preserve">Patrizia Ruggeri </w:t>
      </w:r>
      <w:r w:rsidR="00B74461">
        <w:rPr>
          <w:rFonts w:ascii="Times New Roman" w:hAnsi="Times New Roman" w:cs="Times New Roman"/>
          <w:sz w:val="24"/>
          <w:szCs w:val="24"/>
        </w:rPr>
        <w:t xml:space="preserve">per </w:t>
      </w:r>
      <w:r w:rsidR="00A84382">
        <w:rPr>
          <w:rFonts w:ascii="Times New Roman" w:hAnsi="Times New Roman" w:cs="Times New Roman"/>
          <w:sz w:val="24"/>
          <w:szCs w:val="24"/>
        </w:rPr>
        <w:t xml:space="preserve">l’espressione meno estrema sul piano semantico </w:t>
      </w:r>
      <w:r w:rsidR="00B74461">
        <w:rPr>
          <w:rFonts w:ascii="Times New Roman" w:hAnsi="Times New Roman" w:cs="Times New Roman"/>
          <w:sz w:val="24"/>
          <w:szCs w:val="24"/>
        </w:rPr>
        <w:t>testimonia la predilezione per il controllo dei sentimenti, niente passioni laceranti</w:t>
      </w:r>
      <w:r w:rsidR="005B751D">
        <w:rPr>
          <w:rFonts w:ascii="Times New Roman" w:hAnsi="Times New Roman" w:cs="Times New Roman"/>
          <w:sz w:val="24"/>
          <w:szCs w:val="24"/>
        </w:rPr>
        <w:t xml:space="preserve"> e incontrollate</w:t>
      </w:r>
      <w:r w:rsidR="00B74461">
        <w:rPr>
          <w:rFonts w:ascii="Times New Roman" w:hAnsi="Times New Roman" w:cs="Times New Roman"/>
          <w:sz w:val="24"/>
          <w:szCs w:val="24"/>
        </w:rPr>
        <w:t xml:space="preserve">, </w:t>
      </w:r>
      <w:r w:rsidR="00171D0B">
        <w:rPr>
          <w:rFonts w:ascii="Times New Roman" w:hAnsi="Times New Roman" w:cs="Times New Roman"/>
          <w:sz w:val="24"/>
          <w:szCs w:val="24"/>
        </w:rPr>
        <w:t xml:space="preserve">niente sofferenze </w:t>
      </w:r>
      <w:r w:rsidR="005B751D">
        <w:rPr>
          <w:rFonts w:ascii="Times New Roman" w:hAnsi="Times New Roman" w:cs="Times New Roman"/>
          <w:sz w:val="24"/>
          <w:szCs w:val="24"/>
        </w:rPr>
        <w:t>altrettanto incontrollate</w:t>
      </w:r>
      <w:r w:rsidR="00171D0B">
        <w:rPr>
          <w:rFonts w:ascii="Times New Roman" w:hAnsi="Times New Roman" w:cs="Times New Roman"/>
          <w:sz w:val="24"/>
          <w:szCs w:val="24"/>
        </w:rPr>
        <w:t xml:space="preserve">, </w:t>
      </w:r>
      <w:r w:rsidR="00A84382">
        <w:rPr>
          <w:rFonts w:ascii="Times New Roman" w:hAnsi="Times New Roman" w:cs="Times New Roman"/>
          <w:sz w:val="24"/>
          <w:szCs w:val="24"/>
        </w:rPr>
        <w:t xml:space="preserve">bensì la volontà </w:t>
      </w:r>
      <w:r w:rsidR="00171D0B">
        <w:rPr>
          <w:rFonts w:ascii="Times New Roman" w:hAnsi="Times New Roman" w:cs="Times New Roman"/>
          <w:sz w:val="24"/>
          <w:szCs w:val="24"/>
        </w:rPr>
        <w:t>di dominare l</w:t>
      </w:r>
      <w:r w:rsidR="002D7734">
        <w:rPr>
          <w:rFonts w:ascii="Times New Roman" w:hAnsi="Times New Roman" w:cs="Times New Roman"/>
          <w:sz w:val="24"/>
          <w:szCs w:val="24"/>
        </w:rPr>
        <w:t xml:space="preserve">a destabilizzazione </w:t>
      </w:r>
      <w:r w:rsidR="00171D0B">
        <w:rPr>
          <w:rFonts w:ascii="Times New Roman" w:hAnsi="Times New Roman" w:cs="Times New Roman"/>
          <w:sz w:val="24"/>
          <w:szCs w:val="24"/>
        </w:rPr>
        <w:t xml:space="preserve">che deriva dagli </w:t>
      </w:r>
      <w:r w:rsidR="00B74461">
        <w:rPr>
          <w:rFonts w:ascii="Times New Roman" w:hAnsi="Times New Roman" w:cs="Times New Roman"/>
          <w:sz w:val="24"/>
          <w:szCs w:val="24"/>
        </w:rPr>
        <w:t xml:space="preserve">scossoni </w:t>
      </w:r>
      <w:r w:rsidR="00946F3C">
        <w:rPr>
          <w:rFonts w:ascii="Times New Roman" w:hAnsi="Times New Roman" w:cs="Times New Roman"/>
          <w:sz w:val="24"/>
          <w:szCs w:val="24"/>
        </w:rPr>
        <w:t xml:space="preserve">esistenziali </w:t>
      </w:r>
      <w:r w:rsidR="00B74461">
        <w:rPr>
          <w:rFonts w:ascii="Times New Roman" w:hAnsi="Times New Roman" w:cs="Times New Roman"/>
          <w:sz w:val="24"/>
          <w:szCs w:val="24"/>
        </w:rPr>
        <w:t>più grossi</w:t>
      </w:r>
      <w:r w:rsidR="00946F3C">
        <w:rPr>
          <w:rFonts w:ascii="Times New Roman" w:hAnsi="Times New Roman" w:cs="Times New Roman"/>
          <w:sz w:val="24"/>
          <w:szCs w:val="24"/>
        </w:rPr>
        <w:t xml:space="preserve"> pur rappresentati</w:t>
      </w:r>
      <w:r w:rsidR="00A84382">
        <w:rPr>
          <w:rFonts w:ascii="Times New Roman" w:hAnsi="Times New Roman" w:cs="Times New Roman"/>
          <w:sz w:val="24"/>
          <w:szCs w:val="24"/>
        </w:rPr>
        <w:t xml:space="preserve"> esplicitamente o implicitamente</w:t>
      </w:r>
      <w:r w:rsidR="00B74461">
        <w:rPr>
          <w:rFonts w:ascii="Times New Roman" w:hAnsi="Times New Roman" w:cs="Times New Roman"/>
          <w:sz w:val="24"/>
          <w:szCs w:val="24"/>
        </w:rPr>
        <w:t xml:space="preserve">. </w:t>
      </w:r>
    </w:p>
    <w:p w:rsidR="00D74C65" w:rsidRPr="00D74C65" w:rsidRDefault="00D74C65" w:rsidP="00D74C6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D74C65">
        <w:rPr>
          <w:rFonts w:ascii="Times New Roman" w:hAnsi="Times New Roman" w:cs="Times New Roman"/>
          <w:b/>
          <w:i/>
          <w:sz w:val="24"/>
          <w:szCs w:val="24"/>
        </w:rPr>
        <w:t xml:space="preserve">Rita </w:t>
      </w:r>
      <w:proofErr w:type="spellStart"/>
      <w:r w:rsidRPr="00D74C65">
        <w:rPr>
          <w:rFonts w:ascii="Times New Roman" w:hAnsi="Times New Roman" w:cs="Times New Roman"/>
          <w:b/>
          <w:i/>
          <w:sz w:val="24"/>
          <w:szCs w:val="24"/>
        </w:rPr>
        <w:t>Mascialino</w:t>
      </w:r>
      <w:proofErr w:type="spellEnd"/>
    </w:p>
    <w:p w:rsidR="00C80A09" w:rsidRDefault="00C80A09" w:rsidP="00C80A09"/>
    <w:p w:rsidR="004C3950" w:rsidRDefault="004C3950" w:rsidP="00C80A09"/>
    <w:p w:rsidR="00D74C65" w:rsidRDefault="00D74C65" w:rsidP="00D74C65">
      <w:pPr>
        <w:spacing w:after="0" w:line="240" w:lineRule="auto"/>
        <w:jc w:val="both"/>
        <w:rPr>
          <w:rFonts w:ascii="Times New Roman" w:hAnsi="Times New Roman" w:cs="Times New Roman"/>
          <w:sz w:val="24"/>
          <w:szCs w:val="24"/>
        </w:rPr>
      </w:pPr>
      <w:r w:rsidRPr="00D74C65">
        <w:rPr>
          <w:rFonts w:ascii="Times New Roman" w:hAnsi="Times New Roman" w:cs="Times New Roman"/>
          <w:noProof/>
          <w:sz w:val="24"/>
          <w:szCs w:val="24"/>
        </w:rPr>
        <w:drawing>
          <wp:inline distT="0" distB="0" distL="0" distR="0">
            <wp:extent cx="6120130" cy="3501893"/>
            <wp:effectExtent l="19050" t="0" r="0" b="0"/>
            <wp:docPr id="5" name="Immagine 2" descr="D:\Premio Kafka - ridotte\quadri-premi\Premio Kafka quadri premiati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emio Kafka - ridotte\quadri-premi\Premio Kafka quadri premiati 012.jpg"/>
                    <pic:cNvPicPr>
                      <a:picLocks noChangeAspect="1" noChangeArrowheads="1"/>
                    </pic:cNvPicPr>
                  </pic:nvPicPr>
                  <pic:blipFill>
                    <a:blip r:embed="rId6"/>
                    <a:srcRect/>
                    <a:stretch>
                      <a:fillRect/>
                    </a:stretch>
                  </pic:blipFill>
                  <pic:spPr bwMode="auto">
                    <a:xfrm>
                      <a:off x="0" y="0"/>
                      <a:ext cx="6120130" cy="3501893"/>
                    </a:xfrm>
                    <a:prstGeom prst="rect">
                      <a:avLst/>
                    </a:prstGeom>
                    <a:noFill/>
                    <a:ln w="9525">
                      <a:noFill/>
                      <a:miter lim="800000"/>
                      <a:headEnd/>
                      <a:tailEnd/>
                    </a:ln>
                  </pic:spPr>
                </pic:pic>
              </a:graphicData>
            </a:graphic>
          </wp:inline>
        </w:drawing>
      </w:r>
    </w:p>
    <w:p w:rsidR="004C3950" w:rsidRDefault="004C3950"/>
    <w:p w:rsidR="004C3950" w:rsidRPr="00D74C65" w:rsidRDefault="00D74C65" w:rsidP="00D74C6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Pr>
          <w:noProof/>
        </w:rPr>
        <w:drawing>
          <wp:inline distT="0" distB="0" distL="0" distR="0">
            <wp:extent cx="6120130" cy="3784171"/>
            <wp:effectExtent l="19050" t="0" r="0" b="0"/>
            <wp:docPr id="4" name="Immagine 3" descr="D:\Premio Kafka - ridotte\quadri-premi\Premio Kafka quadri premiati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emio Kafka - ridotte\quadri-premi\Premio Kafka quadri premiati 020.jpg"/>
                    <pic:cNvPicPr>
                      <a:picLocks noChangeAspect="1" noChangeArrowheads="1"/>
                    </pic:cNvPicPr>
                  </pic:nvPicPr>
                  <pic:blipFill>
                    <a:blip r:embed="rId7"/>
                    <a:srcRect/>
                    <a:stretch>
                      <a:fillRect/>
                    </a:stretch>
                  </pic:blipFill>
                  <pic:spPr bwMode="auto">
                    <a:xfrm>
                      <a:off x="0" y="0"/>
                      <a:ext cx="6120130" cy="3784171"/>
                    </a:xfrm>
                    <a:prstGeom prst="rect">
                      <a:avLst/>
                    </a:prstGeom>
                    <a:noFill/>
                    <a:ln w="9525">
                      <a:noFill/>
                      <a:miter lim="800000"/>
                      <a:headEnd/>
                      <a:tailEnd/>
                    </a:ln>
                  </pic:spPr>
                </pic:pic>
              </a:graphicData>
            </a:graphic>
          </wp:inline>
        </w:drawing>
      </w:r>
      <w:r>
        <w:rPr>
          <w:rFonts w:ascii="Times New Roman" w:hAnsi="Times New Roman" w:cs="Times New Roman"/>
          <w:b/>
          <w:i/>
          <w:sz w:val="24"/>
          <w:szCs w:val="24"/>
        </w:rPr>
        <w:t xml:space="preserve">                                                                                                               </w:t>
      </w:r>
    </w:p>
    <w:p w:rsidR="004C3950" w:rsidRDefault="004C3950"/>
    <w:p w:rsidR="004C3950" w:rsidRDefault="004C3950"/>
    <w:p w:rsidR="004C3950" w:rsidRDefault="004C3950"/>
    <w:sectPr w:rsidR="004C3950" w:rsidSect="00B13E6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C80A09"/>
    <w:rsid w:val="0005776B"/>
    <w:rsid w:val="00171D0B"/>
    <w:rsid w:val="002D7734"/>
    <w:rsid w:val="004447EA"/>
    <w:rsid w:val="004C3950"/>
    <w:rsid w:val="005B751D"/>
    <w:rsid w:val="005F0920"/>
    <w:rsid w:val="00623E01"/>
    <w:rsid w:val="008F7BAE"/>
    <w:rsid w:val="00946F3C"/>
    <w:rsid w:val="00A84382"/>
    <w:rsid w:val="00B13E60"/>
    <w:rsid w:val="00B74461"/>
    <w:rsid w:val="00B925B4"/>
    <w:rsid w:val="00C362A9"/>
    <w:rsid w:val="00C80A09"/>
    <w:rsid w:val="00D74C65"/>
    <w:rsid w:val="00D756B6"/>
    <w:rsid w:val="00EB0860"/>
    <w:rsid w:val="00EE4272"/>
    <w:rsid w:val="00F008A0"/>
    <w:rsid w:val="00F52ABE"/>
    <w:rsid w:val="00F7420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13E6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C395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39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517A-97B0-4139-AD50-A7E444615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651</Words>
  <Characters>3712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dc:description/>
  <cp:lastModifiedBy>Rita</cp:lastModifiedBy>
  <cp:revision>14</cp:revision>
  <dcterms:created xsi:type="dcterms:W3CDTF">2015-12-03T02:18:00Z</dcterms:created>
  <dcterms:modified xsi:type="dcterms:W3CDTF">2015-12-30T01:30:00Z</dcterms:modified>
</cp:coreProperties>
</file>